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4F" w:rsidRDefault="00697D27" w:rsidP="00483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7D27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локальных нормативных актов, </w:t>
      </w:r>
    </w:p>
    <w:p w:rsidR="00530AD0" w:rsidRDefault="00697D27" w:rsidP="00483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27">
        <w:rPr>
          <w:rFonts w:ascii="Times New Roman" w:hAnsi="Times New Roman" w:cs="Times New Roman"/>
          <w:b/>
          <w:sz w:val="24"/>
          <w:szCs w:val="24"/>
        </w:rPr>
        <w:t>которые должны быть приняты в государственных учреждениях Новосибирской области и организациях, созданных для выполнения задач, поставленных перед органами исполнительной власти Новосибирской области</w:t>
      </w:r>
      <w:r w:rsidR="0048304F">
        <w:rPr>
          <w:rFonts w:ascii="Times New Roman" w:hAnsi="Times New Roman" w:cs="Times New Roman"/>
          <w:b/>
          <w:sz w:val="24"/>
          <w:szCs w:val="24"/>
        </w:rPr>
        <w:t>,</w:t>
      </w:r>
      <w:r w:rsidRPr="00697D27">
        <w:rPr>
          <w:rFonts w:ascii="Times New Roman" w:hAnsi="Times New Roman" w:cs="Times New Roman"/>
          <w:b/>
          <w:sz w:val="24"/>
          <w:szCs w:val="24"/>
        </w:rPr>
        <w:t xml:space="preserve"> во исполнение требований статьи 13.3 Федерального закона </w:t>
      </w:r>
      <w:r w:rsidR="0048304F" w:rsidRPr="0048304F">
        <w:rPr>
          <w:rFonts w:ascii="Times New Roman" w:hAnsi="Times New Roman" w:cs="Times New Roman"/>
          <w:b/>
          <w:sz w:val="24"/>
          <w:szCs w:val="24"/>
        </w:rPr>
        <w:t xml:space="preserve">от 25.12.2008 </w:t>
      </w:r>
      <w:r w:rsidRPr="00697D27">
        <w:rPr>
          <w:rFonts w:ascii="Times New Roman" w:hAnsi="Times New Roman" w:cs="Times New Roman"/>
          <w:b/>
          <w:sz w:val="24"/>
          <w:szCs w:val="24"/>
        </w:rPr>
        <w:t>№</w:t>
      </w:r>
      <w:r w:rsidR="0048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D27">
        <w:rPr>
          <w:rFonts w:ascii="Times New Roman" w:hAnsi="Times New Roman" w:cs="Times New Roman"/>
          <w:b/>
          <w:sz w:val="24"/>
          <w:szCs w:val="24"/>
        </w:rPr>
        <w:t>273-ФЗ</w:t>
      </w:r>
      <w:r w:rsidR="0048304F">
        <w:rPr>
          <w:rFonts w:ascii="Times New Roman" w:hAnsi="Times New Roman" w:cs="Times New Roman"/>
          <w:b/>
          <w:sz w:val="24"/>
          <w:szCs w:val="24"/>
        </w:rPr>
        <w:t xml:space="preserve"> «О противодействии коррупции»</w:t>
      </w:r>
    </w:p>
    <w:p w:rsidR="0048304F" w:rsidRPr="00530AD0" w:rsidRDefault="0048304F" w:rsidP="00483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4961"/>
        <w:gridCol w:w="9639"/>
      </w:tblGrid>
      <w:tr w:rsidR="00697D27" w:rsidRPr="00530AD0" w:rsidTr="00697D27">
        <w:tc>
          <w:tcPr>
            <w:tcW w:w="534" w:type="dxa"/>
          </w:tcPr>
          <w:p w:rsidR="00697D27" w:rsidRPr="00530AD0" w:rsidRDefault="00697D27" w:rsidP="00530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A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697D27" w:rsidRDefault="00697D27" w:rsidP="00530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697D27" w:rsidRPr="00530AD0" w:rsidRDefault="00697D27" w:rsidP="00530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AD0">
              <w:rPr>
                <w:rFonts w:ascii="Times New Roman" w:hAnsi="Times New Roman" w:cs="Times New Roman"/>
                <w:b/>
                <w:sz w:val="28"/>
                <w:szCs w:val="28"/>
              </w:rPr>
              <w:t>локального нормативного акта</w:t>
            </w:r>
          </w:p>
        </w:tc>
        <w:tc>
          <w:tcPr>
            <w:tcW w:w="9639" w:type="dxa"/>
          </w:tcPr>
          <w:p w:rsidR="00697D27" w:rsidRPr="00530AD0" w:rsidRDefault="00697D27" w:rsidP="00530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AD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697D27" w:rsidRPr="00530AD0" w:rsidRDefault="00697D27" w:rsidP="0053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D0">
              <w:rPr>
                <w:rFonts w:ascii="Times New Roman" w:hAnsi="Times New Roman" w:cs="Times New Roman"/>
                <w:b/>
                <w:sz w:val="28"/>
                <w:szCs w:val="28"/>
              </w:rPr>
              <w:t>локального нормативного акта</w:t>
            </w:r>
          </w:p>
        </w:tc>
      </w:tr>
      <w:tr w:rsidR="00697D27" w:rsidRPr="00530AD0" w:rsidTr="00697D27">
        <w:tc>
          <w:tcPr>
            <w:tcW w:w="534" w:type="dxa"/>
          </w:tcPr>
          <w:p w:rsidR="00697D27" w:rsidRPr="00530AD0" w:rsidRDefault="00697D27" w:rsidP="00530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97D27" w:rsidRPr="00530AD0" w:rsidRDefault="006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</w:t>
            </w:r>
          </w:p>
        </w:tc>
        <w:tc>
          <w:tcPr>
            <w:tcW w:w="9639" w:type="dxa"/>
          </w:tcPr>
          <w:p w:rsidR="00697D27" w:rsidRDefault="00697D27" w:rsidP="008A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основные принципы противодействия коррупции;</w:t>
            </w:r>
          </w:p>
          <w:p w:rsidR="00697D27" w:rsidRDefault="00697D27" w:rsidP="008A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правовые и организационные основы предупреждения коррупции и борьбы с ней;</w:t>
            </w:r>
          </w:p>
          <w:p w:rsidR="00697D27" w:rsidRDefault="00697D27" w:rsidP="008A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задачи, функции и полномочия структурного подразделения или должностного лица,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противодействие коррупции;</w:t>
            </w:r>
          </w:p>
          <w:p w:rsidR="00697D27" w:rsidRPr="00530AD0" w:rsidRDefault="00697D27" w:rsidP="0016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положение о недопущении составления неофициальной отчетности и использования поддельных документов </w:t>
            </w:r>
          </w:p>
        </w:tc>
      </w:tr>
      <w:tr w:rsidR="00697D27" w:rsidRPr="00530AD0" w:rsidTr="00697D27">
        <w:tc>
          <w:tcPr>
            <w:tcW w:w="534" w:type="dxa"/>
          </w:tcPr>
          <w:p w:rsidR="00697D27" w:rsidRPr="00530AD0" w:rsidRDefault="00697D27" w:rsidP="00530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97D27" w:rsidRPr="00530AD0" w:rsidRDefault="006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противодействия коррупции</w:t>
            </w:r>
          </w:p>
        </w:tc>
        <w:tc>
          <w:tcPr>
            <w:tcW w:w="9639" w:type="dxa"/>
          </w:tcPr>
          <w:p w:rsidR="00697D27" w:rsidRDefault="00697D27" w:rsidP="0004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13.3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закона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противодействии коррупции»;</w:t>
            </w:r>
          </w:p>
          <w:p w:rsidR="00697D27" w:rsidRDefault="00697D27" w:rsidP="0004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антикоррупционному просвещению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D27" w:rsidRPr="00530AD0" w:rsidRDefault="00697D27" w:rsidP="0078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 xml:space="preserve"> права граждан на доступ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="00786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</w:t>
            </w:r>
          </w:p>
        </w:tc>
      </w:tr>
      <w:tr w:rsidR="00697D27" w:rsidRPr="00530AD0" w:rsidTr="00697D27">
        <w:tc>
          <w:tcPr>
            <w:tcW w:w="534" w:type="dxa"/>
          </w:tcPr>
          <w:p w:rsidR="00697D27" w:rsidRPr="00530AD0" w:rsidRDefault="00697D27" w:rsidP="00530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697D27" w:rsidRPr="00530AD0" w:rsidRDefault="00697D27" w:rsidP="005A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CB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</w:t>
            </w:r>
          </w:p>
        </w:tc>
        <w:tc>
          <w:tcPr>
            <w:tcW w:w="9639" w:type="dxa"/>
          </w:tcPr>
          <w:p w:rsidR="00BC23FC" w:rsidRDefault="00BC23FC" w:rsidP="0004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этические нормы служебного поведения работников</w:t>
            </w:r>
          </w:p>
          <w:p w:rsidR="00BC23FC" w:rsidRPr="00BC23FC" w:rsidRDefault="00BC23FC" w:rsidP="0004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общие ценности, принципы и правила поведения</w:t>
            </w:r>
          </w:p>
        </w:tc>
      </w:tr>
      <w:tr w:rsidR="00697D27" w:rsidRPr="00530AD0" w:rsidTr="00697D27">
        <w:tc>
          <w:tcPr>
            <w:tcW w:w="534" w:type="dxa"/>
          </w:tcPr>
          <w:p w:rsidR="00697D27" w:rsidRDefault="00697D27" w:rsidP="00530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97D27" w:rsidRPr="001669CB" w:rsidRDefault="00697D27" w:rsidP="0078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и процедуры, направленные на</w:t>
            </w:r>
            <w:r w:rsidR="00786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добросовестной работы организации</w:t>
            </w:r>
          </w:p>
        </w:tc>
        <w:tc>
          <w:tcPr>
            <w:tcW w:w="9639" w:type="dxa"/>
          </w:tcPr>
          <w:p w:rsidR="00697D27" w:rsidRPr="00697D27" w:rsidRDefault="00697D27" w:rsidP="0069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процедуры информирования работниками работодателя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случаях склонения их</w:t>
            </w:r>
            <w:r w:rsidR="00786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6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коррупционных нарушений и порядка рассмотрения таких сообщений, </w:t>
            </w:r>
          </w:p>
          <w:p w:rsidR="00697D27" w:rsidRPr="00697D27" w:rsidRDefault="00697D27" w:rsidP="0069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процедуры информирования работодателя о ставшей известной работнику информации о</w:t>
            </w:r>
            <w:r w:rsidR="00786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</w:t>
            </w:r>
          </w:p>
          <w:p w:rsidR="00697D27" w:rsidRPr="00697D27" w:rsidRDefault="00697D27" w:rsidP="00697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информирования работниками работодателя о возникновении конфликта интересов и порядка урегулирования выявленного конфликта интересов,   </w:t>
            </w:r>
          </w:p>
          <w:p w:rsidR="00697D27" w:rsidRPr="0004468C" w:rsidRDefault="00697D27" w:rsidP="004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>стандарты, касающиеся получения подарк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97D27">
              <w:rPr>
                <w:rFonts w:ascii="Times New Roman" w:hAnsi="Times New Roman" w:cs="Times New Roman"/>
                <w:sz w:val="24"/>
                <w:szCs w:val="24"/>
              </w:rPr>
              <w:t xml:space="preserve"> (учитывая нормы ГК РФ)</w:t>
            </w:r>
          </w:p>
        </w:tc>
      </w:tr>
      <w:tr w:rsidR="00697D27" w:rsidRPr="00530AD0" w:rsidTr="00697D27">
        <w:tc>
          <w:tcPr>
            <w:tcW w:w="534" w:type="dxa"/>
          </w:tcPr>
          <w:p w:rsidR="00697D27" w:rsidRPr="00530AD0" w:rsidRDefault="00697D27" w:rsidP="00530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97D27" w:rsidRDefault="006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</w:t>
            </w:r>
          </w:p>
          <w:p w:rsidR="00697D27" w:rsidRPr="00530AD0" w:rsidRDefault="00697D27" w:rsidP="004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акт либо</w:t>
            </w:r>
            <w:r>
              <w:t xml:space="preserve"> </w:t>
            </w:r>
            <w:r w:rsidRPr="001669CB">
              <w:rPr>
                <w:rFonts w:ascii="Times New Roman" w:hAnsi="Times New Roman" w:cs="Times New Roman"/>
                <w:sz w:val="24"/>
                <w:szCs w:val="24"/>
              </w:rPr>
              <w:t>детализированный раздел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9CB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  <w:r w:rsidR="004830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9CB">
              <w:rPr>
                <w:rFonts w:ascii="Times New Roman" w:hAnsi="Times New Roman" w:cs="Times New Roman"/>
                <w:sz w:val="24"/>
                <w:szCs w:val="24"/>
              </w:rPr>
              <w:t xml:space="preserve"> этики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9CB">
              <w:rPr>
                <w:rFonts w:ascii="Times New Roman" w:hAnsi="Times New Roman" w:cs="Times New Roman"/>
                <w:sz w:val="24"/>
                <w:szCs w:val="24"/>
              </w:rPr>
              <w:t>служебного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9" w:type="dxa"/>
          </w:tcPr>
          <w:p w:rsidR="00697D27" w:rsidRPr="0004468C" w:rsidRDefault="00697D27" w:rsidP="0004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порядок выявления и урегулирования конфликтов интересов, возникающих у работников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ходе выполнения ими трудовых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D27" w:rsidRPr="00530AD0" w:rsidRDefault="00697D27" w:rsidP="0004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работников в связи с раскрытием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68C">
              <w:rPr>
                <w:rFonts w:ascii="Times New Roman" w:hAnsi="Times New Roman" w:cs="Times New Roman"/>
                <w:sz w:val="24"/>
                <w:szCs w:val="24"/>
              </w:rPr>
              <w:t>урегулированием конфликта интересов</w:t>
            </w:r>
          </w:p>
        </w:tc>
      </w:tr>
    </w:tbl>
    <w:p w:rsidR="008358B1" w:rsidRPr="00530AD0" w:rsidRDefault="008358B1" w:rsidP="00697D27">
      <w:pPr>
        <w:rPr>
          <w:rFonts w:ascii="Times New Roman" w:hAnsi="Times New Roman" w:cs="Times New Roman"/>
          <w:sz w:val="24"/>
          <w:szCs w:val="24"/>
        </w:rPr>
      </w:pPr>
    </w:p>
    <w:sectPr w:rsidR="008358B1" w:rsidRPr="00530AD0" w:rsidSect="00530A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B"/>
    <w:rsid w:val="0004468C"/>
    <w:rsid w:val="00103C02"/>
    <w:rsid w:val="001226E2"/>
    <w:rsid w:val="001669CB"/>
    <w:rsid w:val="0048304F"/>
    <w:rsid w:val="00530AD0"/>
    <w:rsid w:val="005A4AE4"/>
    <w:rsid w:val="00697D27"/>
    <w:rsid w:val="00786ECF"/>
    <w:rsid w:val="008358B1"/>
    <w:rsid w:val="008A15AF"/>
    <w:rsid w:val="00BA5ACA"/>
    <w:rsid w:val="00BC23FC"/>
    <w:rsid w:val="00CE663B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Деркач Татьяна Николаевна</cp:lastModifiedBy>
  <cp:revision>2</cp:revision>
  <dcterms:created xsi:type="dcterms:W3CDTF">2016-06-01T08:19:00Z</dcterms:created>
  <dcterms:modified xsi:type="dcterms:W3CDTF">2016-06-01T08:19:00Z</dcterms:modified>
</cp:coreProperties>
</file>