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F39" w:rsidRDefault="00D6789A" w:rsidP="00D6789A">
      <w:pPr>
        <w:jc w:val="center"/>
        <w:rPr>
          <w:rFonts w:ascii="Times New Roman" w:hAnsi="Times New Roman" w:cs="Times New Roman"/>
          <w:b/>
          <w:sz w:val="28"/>
          <w:szCs w:val="28"/>
        </w:rPr>
      </w:pPr>
      <w:r w:rsidRPr="00D6789A">
        <w:rPr>
          <w:rFonts w:ascii="Times New Roman" w:hAnsi="Times New Roman" w:cs="Times New Roman"/>
          <w:b/>
          <w:sz w:val="28"/>
          <w:szCs w:val="28"/>
        </w:rPr>
        <w:t>Льготы по транспортному налогу</w:t>
      </w:r>
      <w:r w:rsidR="00A85B63">
        <w:rPr>
          <w:rFonts w:ascii="Times New Roman" w:hAnsi="Times New Roman" w:cs="Times New Roman"/>
          <w:b/>
          <w:sz w:val="28"/>
          <w:szCs w:val="28"/>
        </w:rPr>
        <w:t xml:space="preserve"> для физических лиц</w:t>
      </w:r>
      <w:r w:rsidR="00914AF5">
        <w:rPr>
          <w:rFonts w:ascii="Times New Roman" w:hAnsi="Times New Roman" w:cs="Times New Roman"/>
          <w:b/>
          <w:sz w:val="28"/>
          <w:szCs w:val="28"/>
        </w:rPr>
        <w:t>, установленные Налоговым кодексом РФ</w:t>
      </w:r>
    </w:p>
    <w:p w:rsidR="004B796C" w:rsidRPr="00E04204" w:rsidRDefault="004B796C" w:rsidP="004B796C">
      <w:pPr>
        <w:spacing w:after="120" w:line="240" w:lineRule="auto"/>
        <w:ind w:firstLine="709"/>
        <w:jc w:val="both"/>
        <w:rPr>
          <w:rFonts w:ascii="Times New Roman" w:hAnsi="Times New Roman" w:cs="Times New Roman"/>
          <w:b/>
          <w:sz w:val="28"/>
          <w:szCs w:val="28"/>
        </w:rPr>
      </w:pPr>
      <w:r w:rsidRPr="004B796C">
        <w:rPr>
          <w:rFonts w:ascii="Times New Roman" w:hAnsi="Times New Roman" w:cs="Times New Roman"/>
          <w:sz w:val="28"/>
          <w:szCs w:val="28"/>
        </w:rPr>
        <w:t xml:space="preserve">В соответствии с пунктом 2 статьи 358 Налогового кодекса РФ </w:t>
      </w:r>
      <w:r w:rsidRPr="00E04204">
        <w:rPr>
          <w:rFonts w:ascii="Times New Roman" w:hAnsi="Times New Roman" w:cs="Times New Roman"/>
          <w:b/>
          <w:sz w:val="28"/>
          <w:szCs w:val="28"/>
        </w:rPr>
        <w:t xml:space="preserve">не являются объектом </w:t>
      </w:r>
      <w:proofErr w:type="gramStart"/>
      <w:r w:rsidRPr="00E04204">
        <w:rPr>
          <w:rFonts w:ascii="Times New Roman" w:hAnsi="Times New Roman" w:cs="Times New Roman"/>
          <w:b/>
          <w:sz w:val="28"/>
          <w:szCs w:val="28"/>
        </w:rPr>
        <w:t>налогообложения</w:t>
      </w:r>
      <w:proofErr w:type="gramEnd"/>
      <w:r>
        <w:rPr>
          <w:rFonts w:ascii="Times New Roman" w:hAnsi="Times New Roman" w:cs="Times New Roman"/>
          <w:sz w:val="28"/>
          <w:szCs w:val="28"/>
        </w:rPr>
        <w:t xml:space="preserve"> </w:t>
      </w:r>
      <w:r w:rsidRPr="00E04204">
        <w:rPr>
          <w:rFonts w:ascii="Times New Roman" w:hAnsi="Times New Roman" w:cs="Times New Roman"/>
          <w:b/>
          <w:sz w:val="28"/>
          <w:szCs w:val="28"/>
        </w:rPr>
        <w:t>следующие транспортные средства:</w:t>
      </w:r>
    </w:p>
    <w:p w:rsidR="004B796C" w:rsidRDefault="004B796C" w:rsidP="004B796C">
      <w:pPr>
        <w:autoSpaceDE w:val="0"/>
        <w:autoSpaceDN w:val="0"/>
        <w:adjustRightInd w:val="0"/>
        <w:spacing w:after="120" w:line="240" w:lineRule="auto"/>
        <w:ind w:firstLine="540"/>
        <w:jc w:val="both"/>
        <w:rPr>
          <w:rFonts w:ascii="Times New Roman" w:hAnsi="Times New Roman" w:cs="Times New Roman"/>
          <w:sz w:val="28"/>
          <w:szCs w:val="28"/>
        </w:rPr>
      </w:pPr>
      <w:r>
        <w:rPr>
          <w:rFonts w:ascii="Times New Roman" w:hAnsi="Times New Roman" w:cs="Times New Roman"/>
          <w:sz w:val="28"/>
          <w:szCs w:val="28"/>
        </w:rPr>
        <w:t>- автомобили легковые, специально оборудованные для использования инвалидами, а также автомобили легковые с мощностью двигателя до 100 лошадиных сил (до 73,55 кВт), полученные (приобретенные) через органы социальной защиты населения в установленном законом порядке;</w:t>
      </w:r>
    </w:p>
    <w:p w:rsidR="004B796C" w:rsidRPr="004B796C" w:rsidRDefault="004B796C" w:rsidP="004B796C">
      <w:pPr>
        <w:autoSpaceDE w:val="0"/>
        <w:autoSpaceDN w:val="0"/>
        <w:adjustRightInd w:val="0"/>
        <w:spacing w:after="120" w:line="240" w:lineRule="auto"/>
        <w:ind w:firstLine="540"/>
        <w:jc w:val="both"/>
        <w:rPr>
          <w:rFonts w:ascii="Times New Roman" w:hAnsi="Times New Roman" w:cs="Times New Roman"/>
          <w:b/>
          <w:sz w:val="28"/>
          <w:szCs w:val="28"/>
        </w:rPr>
      </w:pPr>
      <w:r>
        <w:rPr>
          <w:rFonts w:ascii="Times New Roman" w:hAnsi="Times New Roman" w:cs="Times New Roman"/>
          <w:sz w:val="28"/>
          <w:szCs w:val="28"/>
        </w:rPr>
        <w:t xml:space="preserve">- пассажирские и грузовые морские, речные и воздушные суда, находящиеся в собственности </w:t>
      </w:r>
      <w:r w:rsidRPr="004B796C">
        <w:rPr>
          <w:rFonts w:ascii="Times New Roman" w:hAnsi="Times New Roman" w:cs="Times New Roman"/>
          <w:b/>
          <w:sz w:val="28"/>
          <w:szCs w:val="28"/>
        </w:rPr>
        <w:t xml:space="preserve">индивидуальных предпринимателей, </w:t>
      </w:r>
      <w:hyperlink r:id="rId6" w:history="1">
        <w:r w:rsidRPr="004B796C">
          <w:rPr>
            <w:rFonts w:ascii="Times New Roman" w:hAnsi="Times New Roman" w:cs="Times New Roman"/>
            <w:b/>
            <w:color w:val="000000" w:themeColor="text1"/>
            <w:sz w:val="28"/>
            <w:szCs w:val="28"/>
          </w:rPr>
          <w:t>основным видом</w:t>
        </w:r>
      </w:hyperlink>
      <w:r w:rsidRPr="004B796C">
        <w:rPr>
          <w:rFonts w:ascii="Times New Roman" w:hAnsi="Times New Roman" w:cs="Times New Roman"/>
          <w:b/>
          <w:color w:val="000000" w:themeColor="text1"/>
          <w:sz w:val="28"/>
          <w:szCs w:val="28"/>
        </w:rPr>
        <w:t xml:space="preserve"> </w:t>
      </w:r>
      <w:r w:rsidRPr="004B796C">
        <w:rPr>
          <w:rFonts w:ascii="Times New Roman" w:hAnsi="Times New Roman" w:cs="Times New Roman"/>
          <w:b/>
          <w:sz w:val="28"/>
          <w:szCs w:val="28"/>
        </w:rPr>
        <w:t>деятельности которых является осуществление пассажирских и (или) грузовых перевозок;</w:t>
      </w:r>
    </w:p>
    <w:p w:rsidR="004B796C" w:rsidRPr="00DA7BD9" w:rsidRDefault="004B796C" w:rsidP="004B796C">
      <w:pPr>
        <w:autoSpaceDE w:val="0"/>
        <w:autoSpaceDN w:val="0"/>
        <w:adjustRightInd w:val="0"/>
        <w:spacing w:after="12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тракторы, самоходные комбайны всех марок, </w:t>
      </w:r>
      <w:r w:rsidRPr="004B796C">
        <w:rPr>
          <w:rFonts w:ascii="Times New Roman" w:hAnsi="Times New Roman" w:cs="Times New Roman"/>
          <w:sz w:val="28"/>
          <w:szCs w:val="28"/>
          <w:u w:val="single"/>
        </w:rPr>
        <w:t>специальные автомашины (молоковозы, скотовозы, специальные машины для перевозки птицы, машины для перевозки и внесения минеральных удобрений, ветеринарной помощи, технического обслуживания)</w:t>
      </w:r>
      <w:r>
        <w:rPr>
          <w:rFonts w:ascii="Times New Roman" w:hAnsi="Times New Roman" w:cs="Times New Roman"/>
          <w:sz w:val="28"/>
          <w:szCs w:val="28"/>
        </w:rPr>
        <w:t xml:space="preserve">, </w:t>
      </w:r>
      <w:r w:rsidRPr="00DA7BD9">
        <w:rPr>
          <w:rFonts w:ascii="Times New Roman" w:hAnsi="Times New Roman" w:cs="Times New Roman"/>
          <w:sz w:val="28"/>
          <w:szCs w:val="28"/>
        </w:rPr>
        <w:t>зарегистрированные на сельскохозяйственных товаропроизводителей и используемые при сельскохозяйственных работах для производства сельскохозяйственной продукции;</w:t>
      </w:r>
    </w:p>
    <w:p w:rsidR="003903A8" w:rsidRDefault="004B796C" w:rsidP="003903A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903A8">
        <w:rPr>
          <w:rFonts w:ascii="Times New Roman" w:hAnsi="Times New Roman" w:cs="Times New Roman"/>
          <w:sz w:val="28"/>
          <w:szCs w:val="28"/>
        </w:rPr>
        <w:t xml:space="preserve">транспортные средства, находящиеся в розыске, а также транспортные средства, розыск которых прекращен, с месяца начала розыска соответствующего транспортного средства до месяца его возврата лицу, на которое оно зарегистрировано. Факты угона (кражи), возврата транспортного средства подтверждаются документом, выдаваемым уполномоченным органом, или сведениями, полученными налоговыми органами в соответствии со </w:t>
      </w:r>
      <w:hyperlink r:id="rId7" w:history="1">
        <w:r w:rsidR="003903A8" w:rsidRPr="00914AF5">
          <w:rPr>
            <w:rFonts w:ascii="Times New Roman" w:hAnsi="Times New Roman" w:cs="Times New Roman"/>
            <w:sz w:val="28"/>
            <w:szCs w:val="28"/>
          </w:rPr>
          <w:t>статьей 85</w:t>
        </w:r>
      </w:hyperlink>
      <w:r w:rsidR="003903A8" w:rsidRPr="00914AF5">
        <w:rPr>
          <w:rFonts w:ascii="Times New Roman" w:hAnsi="Times New Roman" w:cs="Times New Roman"/>
          <w:sz w:val="28"/>
          <w:szCs w:val="28"/>
        </w:rPr>
        <w:t xml:space="preserve"> </w:t>
      </w:r>
      <w:r w:rsidR="003903A8">
        <w:rPr>
          <w:rFonts w:ascii="Times New Roman" w:hAnsi="Times New Roman" w:cs="Times New Roman"/>
          <w:sz w:val="28"/>
          <w:szCs w:val="28"/>
        </w:rPr>
        <w:t>Налогового кодекса РФ</w:t>
      </w:r>
      <w:r w:rsidR="00914AF5">
        <w:rPr>
          <w:rFonts w:ascii="Times New Roman" w:hAnsi="Times New Roman" w:cs="Times New Roman"/>
          <w:sz w:val="28"/>
          <w:szCs w:val="28"/>
        </w:rPr>
        <w:t>.</w:t>
      </w:r>
    </w:p>
    <w:p w:rsidR="00A85B63" w:rsidRPr="00A85B63" w:rsidRDefault="00A85B63" w:rsidP="00A85B63">
      <w:pPr>
        <w:autoSpaceDE w:val="0"/>
        <w:autoSpaceDN w:val="0"/>
        <w:adjustRightInd w:val="0"/>
        <w:spacing w:line="240" w:lineRule="auto"/>
        <w:ind w:left="-142" w:firstLine="567"/>
        <w:jc w:val="both"/>
        <w:rPr>
          <w:rFonts w:ascii="Times New Roman" w:hAnsi="Times New Roman" w:cs="Times New Roman"/>
          <w:sz w:val="28"/>
          <w:szCs w:val="28"/>
        </w:rPr>
      </w:pPr>
      <w:r w:rsidRPr="00A85B63">
        <w:rPr>
          <w:rFonts w:ascii="Times New Roman" w:hAnsi="Times New Roman" w:cs="Times New Roman"/>
          <w:sz w:val="28"/>
          <w:szCs w:val="28"/>
        </w:rPr>
        <w:t xml:space="preserve">Подать заявление о предоставлении налоговой льготы в налоговый орган можно любым удобным способом: через «Личный кабинет налогоплательщика физического лица», почтовым сообщением, путем личного обращения в любую налоговую инспекцию, </w:t>
      </w:r>
      <w:proofErr w:type="gramStart"/>
      <w:r w:rsidRPr="00A85B63">
        <w:rPr>
          <w:rFonts w:ascii="Times New Roman" w:hAnsi="Times New Roman" w:cs="Times New Roman"/>
          <w:sz w:val="28"/>
          <w:szCs w:val="28"/>
        </w:rPr>
        <w:t>через</w:t>
      </w:r>
      <w:proofErr w:type="gramEnd"/>
      <w:r w:rsidRPr="00A85B63">
        <w:rPr>
          <w:rFonts w:ascii="Times New Roman" w:hAnsi="Times New Roman" w:cs="Times New Roman"/>
          <w:sz w:val="28"/>
          <w:szCs w:val="28"/>
        </w:rPr>
        <w:t xml:space="preserve"> уполномоченный МФЦ.</w:t>
      </w:r>
    </w:p>
    <w:p w:rsidR="009A1F8D" w:rsidRDefault="009A1F8D" w:rsidP="00B402F7">
      <w:pPr>
        <w:autoSpaceDE w:val="0"/>
        <w:autoSpaceDN w:val="0"/>
        <w:adjustRightInd w:val="0"/>
        <w:spacing w:after="120" w:line="240" w:lineRule="auto"/>
        <w:ind w:firstLine="540"/>
        <w:jc w:val="both"/>
        <w:rPr>
          <w:rFonts w:ascii="Times New Roman" w:eastAsia="Times New Roman" w:hAnsi="Times New Roman" w:cs="Times New Roman"/>
          <w:bCs/>
          <w:sz w:val="28"/>
          <w:szCs w:val="28"/>
          <w:lang w:eastAsia="ru-RU"/>
        </w:rPr>
      </w:pPr>
    </w:p>
    <w:p w:rsidR="009A1F8D" w:rsidRDefault="009A1F8D" w:rsidP="00B402F7">
      <w:pPr>
        <w:autoSpaceDE w:val="0"/>
        <w:autoSpaceDN w:val="0"/>
        <w:adjustRightInd w:val="0"/>
        <w:spacing w:after="120" w:line="240" w:lineRule="auto"/>
        <w:ind w:firstLine="540"/>
        <w:jc w:val="both"/>
        <w:rPr>
          <w:rFonts w:ascii="Times New Roman" w:eastAsia="Times New Roman" w:hAnsi="Times New Roman" w:cs="Times New Roman"/>
          <w:bCs/>
          <w:sz w:val="28"/>
          <w:szCs w:val="28"/>
          <w:lang w:eastAsia="ru-RU"/>
        </w:rPr>
      </w:pPr>
    </w:p>
    <w:p w:rsidR="00C2118E" w:rsidRDefault="00C2118E" w:rsidP="000D2239">
      <w:pPr>
        <w:spacing w:after="120" w:line="240" w:lineRule="auto"/>
        <w:jc w:val="both"/>
        <w:rPr>
          <w:rFonts w:ascii="Times New Roman" w:hAnsi="Times New Roman" w:cs="Times New Roman"/>
          <w:color w:val="000000" w:themeColor="text1"/>
          <w:sz w:val="28"/>
          <w:szCs w:val="28"/>
        </w:rPr>
      </w:pPr>
    </w:p>
    <w:p w:rsidR="00A85B63" w:rsidRDefault="00A85B63" w:rsidP="00C2118E">
      <w:pPr>
        <w:spacing w:after="0"/>
        <w:jc w:val="right"/>
        <w:rPr>
          <w:rFonts w:ascii="Times New Roman" w:hAnsi="Times New Roman" w:cs="Times New Roman"/>
          <w:sz w:val="28"/>
          <w:szCs w:val="28"/>
        </w:rPr>
      </w:pPr>
    </w:p>
    <w:p w:rsidR="00CD60E7" w:rsidRDefault="00CD60E7" w:rsidP="00C2118E">
      <w:pPr>
        <w:spacing w:after="0"/>
        <w:jc w:val="right"/>
        <w:rPr>
          <w:rFonts w:ascii="Times New Roman" w:hAnsi="Times New Roman" w:cs="Times New Roman"/>
          <w:sz w:val="28"/>
          <w:szCs w:val="28"/>
        </w:rPr>
      </w:pPr>
    </w:p>
    <w:p w:rsidR="00CD60E7" w:rsidRDefault="00CD60E7" w:rsidP="00C2118E">
      <w:pPr>
        <w:spacing w:after="0"/>
        <w:jc w:val="right"/>
        <w:rPr>
          <w:rFonts w:ascii="Times New Roman" w:hAnsi="Times New Roman" w:cs="Times New Roman"/>
          <w:sz w:val="28"/>
          <w:szCs w:val="28"/>
        </w:rPr>
      </w:pPr>
    </w:p>
    <w:p w:rsidR="00CD60E7" w:rsidRDefault="00CD60E7" w:rsidP="00C2118E">
      <w:pPr>
        <w:spacing w:after="0"/>
        <w:jc w:val="right"/>
        <w:rPr>
          <w:rFonts w:ascii="Times New Roman" w:hAnsi="Times New Roman" w:cs="Times New Roman"/>
          <w:sz w:val="28"/>
          <w:szCs w:val="28"/>
        </w:rPr>
      </w:pPr>
    </w:p>
    <w:p w:rsidR="00CD60E7" w:rsidRDefault="00CD60E7" w:rsidP="00C2118E">
      <w:pPr>
        <w:spacing w:after="0"/>
        <w:jc w:val="right"/>
        <w:rPr>
          <w:rFonts w:ascii="Times New Roman" w:hAnsi="Times New Roman" w:cs="Times New Roman"/>
          <w:sz w:val="28"/>
          <w:szCs w:val="28"/>
        </w:rPr>
      </w:pPr>
      <w:bookmarkStart w:id="0" w:name="_GoBack"/>
      <w:bookmarkEnd w:id="0"/>
    </w:p>
    <w:p w:rsidR="00CD60E7" w:rsidRDefault="00CD60E7" w:rsidP="00C2118E">
      <w:pPr>
        <w:spacing w:after="0"/>
        <w:jc w:val="right"/>
        <w:rPr>
          <w:rFonts w:ascii="Times New Roman" w:hAnsi="Times New Roman" w:cs="Times New Roman"/>
          <w:sz w:val="28"/>
          <w:szCs w:val="28"/>
        </w:rPr>
      </w:pPr>
    </w:p>
    <w:p w:rsidR="00CD60E7" w:rsidRDefault="00CD60E7" w:rsidP="00C2118E">
      <w:pPr>
        <w:spacing w:after="0"/>
        <w:jc w:val="right"/>
        <w:rPr>
          <w:rFonts w:ascii="Times New Roman" w:hAnsi="Times New Roman" w:cs="Times New Roman"/>
          <w:sz w:val="28"/>
          <w:szCs w:val="28"/>
        </w:rPr>
      </w:pPr>
    </w:p>
    <w:p w:rsidR="00C2118E" w:rsidRDefault="00C2118E" w:rsidP="00C2118E">
      <w:pPr>
        <w:spacing w:after="0"/>
        <w:jc w:val="right"/>
        <w:rPr>
          <w:rFonts w:ascii="Times New Roman" w:hAnsi="Times New Roman" w:cs="Times New Roman"/>
          <w:sz w:val="28"/>
          <w:szCs w:val="28"/>
        </w:rPr>
      </w:pPr>
      <w:r>
        <w:rPr>
          <w:rFonts w:ascii="Times New Roman" w:hAnsi="Times New Roman" w:cs="Times New Roman"/>
          <w:sz w:val="28"/>
          <w:szCs w:val="28"/>
        </w:rPr>
        <w:t>Межрайонная инспекция ФНС России №</w:t>
      </w:r>
      <w:r w:rsidR="00A85B63">
        <w:rPr>
          <w:rFonts w:ascii="Times New Roman" w:hAnsi="Times New Roman" w:cs="Times New Roman"/>
          <w:sz w:val="28"/>
          <w:szCs w:val="28"/>
        </w:rPr>
        <w:t>18</w:t>
      </w:r>
      <w:r>
        <w:rPr>
          <w:rFonts w:ascii="Times New Roman" w:hAnsi="Times New Roman" w:cs="Times New Roman"/>
          <w:sz w:val="28"/>
          <w:szCs w:val="28"/>
        </w:rPr>
        <w:t xml:space="preserve"> </w:t>
      </w:r>
    </w:p>
    <w:p w:rsidR="00C2118E" w:rsidRPr="00C2118E" w:rsidRDefault="00C2118E" w:rsidP="00C2118E">
      <w:pPr>
        <w:jc w:val="right"/>
        <w:rPr>
          <w:rFonts w:ascii="Times New Roman" w:hAnsi="Times New Roman" w:cs="Times New Roman"/>
          <w:color w:val="000000" w:themeColor="text1"/>
          <w:sz w:val="28"/>
          <w:szCs w:val="28"/>
        </w:rPr>
      </w:pPr>
      <w:r>
        <w:rPr>
          <w:rFonts w:ascii="Times New Roman" w:hAnsi="Times New Roman" w:cs="Times New Roman"/>
          <w:sz w:val="28"/>
          <w:szCs w:val="28"/>
        </w:rPr>
        <w:t>по Новосибирской области</w:t>
      </w:r>
    </w:p>
    <w:sectPr w:rsidR="00C2118E" w:rsidRPr="00C2118E" w:rsidSect="009A1F8D">
      <w:pgSz w:w="11906" w:h="16838"/>
      <w:pgMar w:top="1134"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0EBF"/>
    <w:multiLevelType w:val="hybridMultilevel"/>
    <w:tmpl w:val="612659AA"/>
    <w:lvl w:ilvl="0" w:tplc="56CAF0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7DF6D76"/>
    <w:multiLevelType w:val="hybridMultilevel"/>
    <w:tmpl w:val="6C3EE074"/>
    <w:lvl w:ilvl="0" w:tplc="8BF854D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54C01946"/>
    <w:multiLevelType w:val="hybridMultilevel"/>
    <w:tmpl w:val="5BD445A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89A"/>
    <w:rsid w:val="000A3ABE"/>
    <w:rsid w:val="000D2239"/>
    <w:rsid w:val="000F2F39"/>
    <w:rsid w:val="00165082"/>
    <w:rsid w:val="001923BA"/>
    <w:rsid w:val="0025473A"/>
    <w:rsid w:val="002724F3"/>
    <w:rsid w:val="0028109C"/>
    <w:rsid w:val="00365744"/>
    <w:rsid w:val="00365FA6"/>
    <w:rsid w:val="003903A8"/>
    <w:rsid w:val="003D4054"/>
    <w:rsid w:val="004B796C"/>
    <w:rsid w:val="006774B1"/>
    <w:rsid w:val="008210DA"/>
    <w:rsid w:val="00914AF5"/>
    <w:rsid w:val="009A1F8D"/>
    <w:rsid w:val="00A46A40"/>
    <w:rsid w:val="00A85B63"/>
    <w:rsid w:val="00B402F7"/>
    <w:rsid w:val="00C2118E"/>
    <w:rsid w:val="00CD60E7"/>
    <w:rsid w:val="00D43299"/>
    <w:rsid w:val="00D6789A"/>
    <w:rsid w:val="00DA7BD9"/>
    <w:rsid w:val="00DB4B5E"/>
    <w:rsid w:val="00E04204"/>
    <w:rsid w:val="00E40318"/>
    <w:rsid w:val="00EB1E6D"/>
    <w:rsid w:val="00FF6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ABE"/>
    <w:pPr>
      <w:ind w:left="720"/>
      <w:contextualSpacing/>
    </w:pPr>
  </w:style>
  <w:style w:type="character" w:styleId="a4">
    <w:name w:val="Hyperlink"/>
    <w:basedOn w:val="a0"/>
    <w:uiPriority w:val="99"/>
    <w:semiHidden/>
    <w:unhideWhenUsed/>
    <w:rsid w:val="00DB4B5E"/>
    <w:rPr>
      <w:color w:val="0000FF"/>
      <w:u w:val="single"/>
    </w:rPr>
  </w:style>
  <w:style w:type="paragraph" w:customStyle="1" w:styleId="formattext">
    <w:name w:val="formattext"/>
    <w:basedOn w:val="a"/>
    <w:rsid w:val="00DB4B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4B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3ABE"/>
    <w:pPr>
      <w:ind w:left="720"/>
      <w:contextualSpacing/>
    </w:pPr>
  </w:style>
  <w:style w:type="character" w:styleId="a4">
    <w:name w:val="Hyperlink"/>
    <w:basedOn w:val="a0"/>
    <w:uiPriority w:val="99"/>
    <w:semiHidden/>
    <w:unhideWhenUsed/>
    <w:rsid w:val="00DB4B5E"/>
    <w:rPr>
      <w:color w:val="0000FF"/>
      <w:u w:val="single"/>
    </w:rPr>
  </w:style>
  <w:style w:type="paragraph" w:customStyle="1" w:styleId="formattext">
    <w:name w:val="formattext"/>
    <w:basedOn w:val="a"/>
    <w:rsid w:val="00DB4B5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B4B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451253">
      <w:bodyDiv w:val="1"/>
      <w:marLeft w:val="0"/>
      <w:marRight w:val="0"/>
      <w:marTop w:val="0"/>
      <w:marBottom w:val="0"/>
      <w:divBdr>
        <w:top w:val="none" w:sz="0" w:space="0" w:color="auto"/>
        <w:left w:val="none" w:sz="0" w:space="0" w:color="auto"/>
        <w:bottom w:val="none" w:sz="0" w:space="0" w:color="auto"/>
        <w:right w:val="none" w:sz="0" w:space="0" w:color="auto"/>
      </w:divBdr>
    </w:div>
    <w:div w:id="990525698">
      <w:bodyDiv w:val="1"/>
      <w:marLeft w:val="0"/>
      <w:marRight w:val="0"/>
      <w:marTop w:val="0"/>
      <w:marBottom w:val="0"/>
      <w:divBdr>
        <w:top w:val="none" w:sz="0" w:space="0" w:color="auto"/>
        <w:left w:val="none" w:sz="0" w:space="0" w:color="auto"/>
        <w:bottom w:val="none" w:sz="0" w:space="0" w:color="auto"/>
        <w:right w:val="none" w:sz="0" w:space="0" w:color="auto"/>
      </w:divBdr>
    </w:div>
    <w:div w:id="118852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0431CA41D8A7C561F820DE7C1697A23F4A33D9F63C85BEA5D54E816269708A4797562F989BDE802B4C43C1A113934C579458A668E93C43U9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D1B04D6D0F31F9D2EF75F0506A0B3C8775742BD5A7AAAA1FE63F16602CEB6D26340116E977F48c02B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323</Words>
  <Characters>1843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Бокслер Ирина Святославовна</dc:creator>
  <cp:lastModifiedBy>Плахотич Юлия Алексеевна</cp:lastModifiedBy>
  <cp:revision>19</cp:revision>
  <dcterms:created xsi:type="dcterms:W3CDTF">2017-02-14T02:42:00Z</dcterms:created>
  <dcterms:modified xsi:type="dcterms:W3CDTF">2023-02-07T06:22:00Z</dcterms:modified>
</cp:coreProperties>
</file>